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A2" w:rsidRPr="00306539" w:rsidRDefault="001A0BA2" w:rsidP="001A0BA2">
      <w:pPr>
        <w:spacing w:after="0"/>
        <w:rPr>
          <w:b/>
          <w:sz w:val="22"/>
        </w:rPr>
      </w:pPr>
      <w:r w:rsidRPr="00306539">
        <w:rPr>
          <w:rFonts w:hint="eastAsia"/>
          <w:b/>
          <w:bCs/>
          <w:sz w:val="22"/>
        </w:rPr>
        <w:t>■ 정보통신설비 유지관리자 선임 및 성능점검 견적을 위한 체크리스트</w:t>
      </w:r>
    </w:p>
    <w:p w:rsidR="001A0BA2" w:rsidRPr="001A0BA2" w:rsidRDefault="001A0BA2" w:rsidP="001A0BA2">
      <w:pPr>
        <w:spacing w:after="0"/>
      </w:pPr>
      <w:r w:rsidRPr="001A0BA2">
        <w:rPr>
          <w:rFonts w:hint="eastAsia"/>
        </w:rPr>
        <w:t>※ 아래의 표에 귀 건물에 설치된 정보통신설비가 있으면 체크해 주세요</w:t>
      </w:r>
    </w:p>
    <w:p w:rsidR="001A0BA2" w:rsidRPr="001A0BA2" w:rsidRDefault="001A0BA2" w:rsidP="001A0BA2">
      <w:pPr>
        <w:spacing w:after="0"/>
      </w:pPr>
      <w:r w:rsidRPr="001A0BA2">
        <w:rPr>
          <w:rFonts w:hint="eastAsia"/>
        </w:rPr>
        <w:t>※ 각 설비에 대한 세부 내용은 뒷 장의 내용을 참고</w:t>
      </w:r>
      <w:r w:rsidR="00F45268">
        <w:rPr>
          <w:rFonts w:hint="eastAsia"/>
        </w:rPr>
        <w:t xml:space="preserve"> </w:t>
      </w:r>
      <w:bookmarkStart w:id="0" w:name="_GoBack"/>
      <w:r w:rsidRPr="001A0BA2">
        <w:rPr>
          <w:rFonts w:hint="eastAsia"/>
        </w:rPr>
        <w:t>하세요</w:t>
      </w:r>
      <w:bookmarkEnd w:id="0"/>
    </w:p>
    <w:p w:rsidR="00FE31E1" w:rsidRDefault="001A0BA2" w:rsidP="001A0BA2">
      <w:pPr>
        <w:spacing w:after="0"/>
      </w:pPr>
      <w:r w:rsidRPr="001A0BA2">
        <w:rPr>
          <w:rFonts w:hint="eastAsia"/>
        </w:rPr>
        <w:t>※ 회신처</w:t>
      </w:r>
    </w:p>
    <w:p w:rsidR="001A0BA2" w:rsidRPr="001A0BA2" w:rsidRDefault="00FE31E1" w:rsidP="001A0BA2">
      <w:pPr>
        <w:spacing w:after="0"/>
      </w:pPr>
      <w:r>
        <w:t xml:space="preserve">   </w:t>
      </w:r>
      <w:r w:rsidR="001A0BA2" w:rsidRPr="001A0BA2">
        <w:t>E-mail</w:t>
      </w:r>
      <w:r w:rsidR="00500E89">
        <w:t>)</w:t>
      </w:r>
      <w:r w:rsidR="001A0BA2" w:rsidRPr="001A0BA2">
        <w:t xml:space="preserve"> happy@mstech-one.com, Fax</w:t>
      </w:r>
      <w:r w:rsidR="00500E89">
        <w:t>)</w:t>
      </w:r>
      <w:r w:rsidR="001A0BA2" w:rsidRPr="001A0BA2">
        <w:t xml:space="preserve"> 02-890-1211, Tel</w:t>
      </w:r>
      <w:r w:rsidR="00500E89">
        <w:t>)</w:t>
      </w:r>
      <w:r w:rsidR="001A0BA2" w:rsidRPr="001A0BA2">
        <w:t xml:space="preserve"> 02-890-1213</w:t>
      </w:r>
    </w:p>
    <w:p w:rsidR="00C16765" w:rsidRDefault="00C16765" w:rsidP="001A0BA2">
      <w:pPr>
        <w:spacing w:after="0"/>
      </w:pPr>
    </w:p>
    <w:p w:rsidR="001A0BA2" w:rsidRPr="00C16765" w:rsidRDefault="001A0BA2" w:rsidP="00C16765">
      <w:pPr>
        <w:spacing w:after="0"/>
        <w:jc w:val="center"/>
        <w:rPr>
          <w:b/>
          <w:sz w:val="24"/>
        </w:rPr>
      </w:pPr>
      <w:r w:rsidRPr="00C16765">
        <w:rPr>
          <w:rFonts w:hint="eastAsia"/>
          <w:b/>
          <w:sz w:val="24"/>
        </w:rPr>
        <w:t>정보통신설비 유지보수</w:t>
      </w:r>
      <w:r w:rsidRPr="00C16765">
        <w:rPr>
          <w:b/>
          <w:sz w:val="24"/>
        </w:rPr>
        <w:t>·</w:t>
      </w:r>
      <w:r w:rsidRPr="00C16765">
        <w:rPr>
          <w:rFonts w:hint="eastAsia"/>
          <w:b/>
          <w:sz w:val="24"/>
        </w:rPr>
        <w:t>관리 및 성능점검 대상 현황표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9"/>
        <w:gridCol w:w="2170"/>
        <w:gridCol w:w="725"/>
        <w:gridCol w:w="989"/>
        <w:gridCol w:w="3049"/>
        <w:gridCol w:w="725"/>
        <w:gridCol w:w="711"/>
      </w:tblGrid>
      <w:tr w:rsidR="001A0BA2" w:rsidRPr="001A0BA2" w:rsidTr="009C309F">
        <w:trPr>
          <w:trHeight w:val="583"/>
        </w:trPr>
        <w:tc>
          <w:tcPr>
            <w:tcW w:w="65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상호</w:t>
            </w:r>
            <w:r w:rsidRPr="001A0BA2">
              <w:rPr>
                <w:b/>
                <w:bCs/>
              </w:rPr>
              <w:t>(</w:t>
            </w:r>
            <w:r w:rsidRPr="001A0BA2">
              <w:rPr>
                <w:rFonts w:hint="eastAsia"/>
                <w:b/>
                <w:bCs/>
              </w:rPr>
              <w:t>명칭</w:t>
            </w:r>
            <w:r w:rsidRPr="001A0BA2">
              <w:rPr>
                <w:b/>
                <w:bCs/>
              </w:rPr>
              <w:t>)</w:t>
            </w:r>
          </w:p>
        </w:tc>
        <w:tc>
          <w:tcPr>
            <w:tcW w:w="1126" w:type="pc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889" w:type="pct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현장주소</w:t>
            </w:r>
          </w:p>
        </w:tc>
        <w:tc>
          <w:tcPr>
            <w:tcW w:w="2327" w:type="pct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1A0BA2" w:rsidRPr="001A0BA2" w:rsidTr="009C309F">
        <w:trPr>
          <w:trHeight w:val="621"/>
        </w:trPr>
        <w:tc>
          <w:tcPr>
            <w:tcW w:w="65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연먼적</w:t>
            </w:r>
            <w:r w:rsidRPr="001A0BA2">
              <w:rPr>
                <w:b/>
                <w:bCs/>
              </w:rPr>
              <w:t>(</w:t>
            </w:r>
            <w:r w:rsidRPr="001A0BA2">
              <w:rPr>
                <w:rFonts w:hint="eastAsia"/>
                <w:b/>
                <w:bCs/>
              </w:rPr>
              <w:t>㎡</w:t>
            </w:r>
            <w:r w:rsidRPr="001A0BA2">
              <w:rPr>
                <w:b/>
                <w:bCs/>
              </w:rPr>
              <w:t>)</w:t>
            </w:r>
          </w:p>
        </w:tc>
        <w:tc>
          <w:tcPr>
            <w:tcW w:w="1126" w:type="pc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889" w:type="pct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담당자</w:t>
            </w:r>
            <w:r w:rsidRPr="001A0BA2">
              <w:rPr>
                <w:b/>
                <w:bCs/>
              </w:rPr>
              <w:t>/</w:t>
            </w:r>
            <w:r w:rsidRPr="001A0BA2">
              <w:rPr>
                <w:rFonts w:hint="eastAsia"/>
                <w:b/>
                <w:bCs/>
              </w:rPr>
              <w:t>연락처</w:t>
            </w:r>
          </w:p>
        </w:tc>
        <w:tc>
          <w:tcPr>
            <w:tcW w:w="2327" w:type="pct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1A0BA2" w:rsidRPr="001A0BA2" w:rsidTr="001A0BA2">
        <w:trPr>
          <w:trHeight w:val="184"/>
        </w:trPr>
        <w:tc>
          <w:tcPr>
            <w:tcW w:w="1784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대상설비</w:t>
            </w:r>
          </w:p>
        </w:tc>
        <w:tc>
          <w:tcPr>
            <w:tcW w:w="376" w:type="pc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대상</w:t>
            </w:r>
          </w:p>
        </w:tc>
        <w:tc>
          <w:tcPr>
            <w:tcW w:w="513" w:type="pc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비고</w:t>
            </w:r>
          </w:p>
        </w:tc>
        <w:tc>
          <w:tcPr>
            <w:tcW w:w="1582" w:type="pc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대상설비</w:t>
            </w:r>
          </w:p>
        </w:tc>
        <w:tc>
          <w:tcPr>
            <w:tcW w:w="376" w:type="pc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대상</w:t>
            </w:r>
          </w:p>
        </w:tc>
        <w:tc>
          <w:tcPr>
            <w:tcW w:w="369" w:type="pc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nil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비고</w:t>
            </w: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single" w:sz="1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케이블 설비</w:t>
            </w:r>
          </w:p>
        </w:tc>
        <w:tc>
          <w:tcPr>
            <w:tcW w:w="376" w:type="pct"/>
            <w:tcBorders>
              <w:top w:val="single" w:sz="1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single" w:sz="1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홈네트워크 이용자 설비</w:t>
            </w:r>
          </w:p>
        </w:tc>
        <w:tc>
          <w:tcPr>
            <w:tcW w:w="376" w:type="pct"/>
            <w:tcBorders>
              <w:top w:val="single" w:sz="1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single" w:sz="1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배관 설비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빌딩 안내 시스템</w:t>
            </w:r>
            <w:r w:rsidRPr="001A0BA2">
              <w:rPr>
                <w:b/>
                <w:bCs/>
              </w:rPr>
              <w:t>(BIS)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국선인입 설비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전기시계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단자함 설비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 xml:space="preserve">통합 </w:t>
            </w:r>
            <w:r w:rsidRPr="001A0BA2">
              <w:rPr>
                <w:b/>
                <w:bCs/>
              </w:rPr>
              <w:t xml:space="preserve">SI </w:t>
            </w:r>
            <w:r w:rsidRPr="001A0BA2">
              <w:rPr>
                <w:rFonts w:hint="eastAsia"/>
                <w:b/>
                <w:bCs/>
              </w:rPr>
              <w:t>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이동통신 구내선로 설비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시설관리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전화 설비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건물 에너지관리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방송 공동수신 안테나 시설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지능형 인원계수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종합유선방송 구내 전송선로 설비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지능형 경계 감시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방송 음향 설비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Default="001A0BA2" w:rsidP="001A0BA2">
            <w:pPr>
              <w:spacing w:after="0"/>
              <w:jc w:val="center"/>
              <w:rPr>
                <w:b/>
                <w:bCs/>
              </w:rPr>
            </w:pPr>
            <w:r w:rsidRPr="001A0BA2">
              <w:rPr>
                <w:rFonts w:hint="eastAsia"/>
                <w:b/>
                <w:bCs/>
              </w:rPr>
              <w:t>스마트 병원 설비</w:t>
            </w:r>
          </w:p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(의료용 너스콜)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네트워크 설비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스마트 도난방지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전자출입</w:t>
            </w:r>
            <w:r w:rsidRPr="001A0BA2">
              <w:rPr>
                <w:b/>
                <w:bCs/>
              </w:rPr>
              <w:t>(</w:t>
            </w:r>
            <w:r w:rsidRPr="001A0BA2">
              <w:rPr>
                <w:rFonts w:hint="eastAsia"/>
                <w:b/>
                <w:bCs/>
              </w:rPr>
              <w:t>통제</w:t>
            </w:r>
            <w:r w:rsidRPr="001A0BA2">
              <w:rPr>
                <w:b/>
                <w:bCs/>
              </w:rPr>
              <w:t xml:space="preserve">) </w:t>
            </w:r>
            <w:r w:rsidRPr="001A0BA2">
              <w:rPr>
                <w:rFonts w:hint="eastAsia"/>
                <w:b/>
                <w:bCs/>
              </w:rPr>
              <w:t>시스템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스마트 공장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원격검침 시스템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스마트 도서관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주차관제 시스템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지능형 이상음원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주차유도 시스템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Default="001A0BA2" w:rsidP="001A0BA2">
            <w:pPr>
              <w:spacing w:after="0"/>
              <w:jc w:val="center"/>
              <w:rPr>
                <w:b/>
                <w:bCs/>
              </w:rPr>
            </w:pPr>
            <w:r w:rsidRPr="001A0BA2">
              <w:rPr>
                <w:rFonts w:hint="eastAsia"/>
                <w:b/>
                <w:bCs/>
              </w:rPr>
              <w:t>IoT기반 지하공간</w:t>
            </w:r>
          </w:p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안전관리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무인택배 시스템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디지털 사이니지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비상벨 설비</w:t>
            </w:r>
          </w:p>
        </w:tc>
        <w:tc>
          <w:tcPr>
            <w:tcW w:w="376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통신용 전원 설비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  <w:tr w:rsidR="001A0BA2" w:rsidRPr="001A0BA2" w:rsidTr="001A0BA2">
        <w:trPr>
          <w:trHeight w:val="388"/>
        </w:trPr>
        <w:tc>
          <w:tcPr>
            <w:tcW w:w="1784" w:type="pct"/>
            <w:gridSpan w:val="2"/>
            <w:tcBorders>
              <w:top w:val="dotted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영상정보처리기기 시스템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513" w:type="pct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  <w:tc>
          <w:tcPr>
            <w:tcW w:w="1582" w:type="pct"/>
            <w:tcBorders>
              <w:top w:val="dotted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rPr>
                <w:rFonts w:hint="eastAsia"/>
                <w:b/>
                <w:bCs/>
              </w:rPr>
              <w:t>통신 접지 설비</w:t>
            </w:r>
          </w:p>
        </w:tc>
        <w:tc>
          <w:tcPr>
            <w:tcW w:w="376" w:type="pct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  <w:r w:rsidRPr="001A0BA2">
              <w:t>[ ]</w:t>
            </w:r>
          </w:p>
        </w:tc>
        <w:tc>
          <w:tcPr>
            <w:tcW w:w="369" w:type="pct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0BA2" w:rsidRPr="001A0BA2" w:rsidRDefault="001A0BA2" w:rsidP="001A0BA2">
            <w:pPr>
              <w:spacing w:after="0"/>
              <w:jc w:val="center"/>
            </w:pPr>
          </w:p>
        </w:tc>
      </w:tr>
    </w:tbl>
    <w:p w:rsidR="00C16765" w:rsidRDefault="00C16765" w:rsidP="001A0BA2">
      <w:pPr>
        <w:spacing w:after="0"/>
        <w:rPr>
          <w:b/>
          <w:bCs/>
          <w:sz w:val="22"/>
        </w:rPr>
      </w:pPr>
    </w:p>
    <w:p w:rsidR="001A0BA2" w:rsidRPr="00306539" w:rsidRDefault="001A0BA2" w:rsidP="001A0BA2">
      <w:pPr>
        <w:spacing w:after="0"/>
        <w:rPr>
          <w:b/>
          <w:sz w:val="22"/>
        </w:rPr>
      </w:pPr>
      <w:r w:rsidRPr="00306539">
        <w:rPr>
          <w:rFonts w:hint="eastAsia"/>
          <w:b/>
          <w:bCs/>
          <w:sz w:val="22"/>
        </w:rPr>
        <w:lastRenderedPageBreak/>
        <w:t>※ 정보통신설비 유지보수·관리기준 (</w:t>
      </w:r>
      <w:r w:rsidRPr="00306539">
        <w:rPr>
          <w:rFonts w:hint="eastAsia"/>
          <w:b/>
          <w:sz w:val="22"/>
        </w:rPr>
        <w:t>과학기술정보통신부 공고 제2025-490호)</w:t>
      </w:r>
    </w:p>
    <w:tbl>
      <w:tblPr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2"/>
      </w:tblGrid>
      <w:tr w:rsidR="001A0BA2" w:rsidRPr="001A0BA2" w:rsidTr="001A0BA2">
        <w:trPr>
          <w:trHeight w:val="129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1A0BA2" w:rsidRPr="001A0BA2" w:rsidRDefault="001A0BA2" w:rsidP="001A0BA2">
            <w:pPr>
              <w:spacing w:after="0"/>
            </w:pPr>
            <w:r w:rsidRPr="001A0BA2">
              <w:rPr>
                <w:rFonts w:hint="eastAsia"/>
              </w:rPr>
              <w:t>■ 정보통신설비 유지보수</w:t>
            </w:r>
            <w:r w:rsidRPr="001A0BA2">
              <w:t>·</w:t>
            </w:r>
            <w:r w:rsidRPr="001A0BA2">
              <w:rPr>
                <w:rFonts w:hint="eastAsia"/>
              </w:rPr>
              <w:t xml:space="preserve">관리기준 </w:t>
            </w:r>
            <w:r w:rsidRPr="001A0BA2">
              <w:t>[</w:t>
            </w:r>
            <w:r w:rsidRPr="001A0BA2">
              <w:rPr>
                <w:rFonts w:hint="eastAsia"/>
              </w:rPr>
              <w:t xml:space="preserve">별표 </w:t>
            </w:r>
            <w:r w:rsidRPr="001A0BA2">
              <w:t>1]</w:t>
            </w:r>
          </w:p>
          <w:p w:rsidR="001A0BA2" w:rsidRPr="001A0BA2" w:rsidRDefault="001A0BA2" w:rsidP="001A0BA2">
            <w:pPr>
              <w:spacing w:after="0"/>
            </w:pPr>
          </w:p>
          <w:p w:rsidR="001A0BA2" w:rsidRPr="001A0BA2" w:rsidRDefault="001A0BA2" w:rsidP="001A0BA2">
            <w:pPr>
              <w:spacing w:after="0"/>
            </w:pPr>
            <w:r w:rsidRPr="001A0BA2">
              <w:rPr>
                <w:rFonts w:hint="eastAsia"/>
                <w:b/>
                <w:bCs/>
                <w:u w:val="single"/>
              </w:rPr>
              <w:t>유지보수</w:t>
            </w:r>
            <w:r w:rsidRPr="001A0BA2">
              <w:rPr>
                <w:b/>
                <w:bCs/>
                <w:u w:val="single"/>
              </w:rPr>
              <w:t>·</w:t>
            </w:r>
            <w:r w:rsidRPr="001A0BA2">
              <w:rPr>
                <w:rFonts w:hint="eastAsia"/>
                <w:b/>
                <w:bCs/>
                <w:u w:val="single"/>
              </w:rPr>
              <w:t>관리 및 성능점검 대상 정보통신설비</w:t>
            </w:r>
            <w:r w:rsidRPr="001A0BA2">
              <w:t>(</w:t>
            </w:r>
            <w:r w:rsidRPr="001A0BA2">
              <w:rPr>
                <w:rFonts w:hint="eastAsia"/>
              </w:rPr>
              <w:t>제</w:t>
            </w:r>
            <w:r w:rsidRPr="001A0BA2">
              <w:t>7</w:t>
            </w:r>
            <w:r w:rsidRPr="001A0BA2">
              <w:rPr>
                <w:rFonts w:hint="eastAsia"/>
              </w:rPr>
              <w:t>조제</w:t>
            </w:r>
            <w:r w:rsidRPr="001A0BA2">
              <w:t>1</w:t>
            </w:r>
            <w:r w:rsidRPr="001A0BA2">
              <w:rPr>
                <w:rFonts w:hint="eastAsia"/>
              </w:rPr>
              <w:t>항 관련</w:t>
            </w:r>
            <w:r w:rsidRPr="001A0BA2">
              <w:t>)</w:t>
            </w:r>
          </w:p>
          <w:tbl>
            <w:tblPr>
              <w:tblW w:w="0" w:type="auto"/>
              <w:tblInd w:w="28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96"/>
              <w:gridCol w:w="6401"/>
            </w:tblGrid>
            <w:tr w:rsidR="001A0BA2" w:rsidRPr="001A0BA2" w:rsidTr="001A0BA2">
              <w:trPr>
                <w:trHeight w:val="390"/>
              </w:trPr>
              <w:tc>
                <w:tcPr>
                  <w:tcW w:w="8797" w:type="dxa"/>
                  <w:gridSpan w:val="2"/>
                  <w:tcBorders>
                    <w:top w:val="nil"/>
                    <w:left w:val="nil"/>
                    <w:bottom w:val="single" w:sz="2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t xml:space="preserve">1. </w:t>
                  </w:r>
                  <w:r w:rsidRPr="001A0BA2">
                    <w:rPr>
                      <w:rFonts w:hint="eastAsia"/>
                    </w:rPr>
                    <w:t>통신설비</w:t>
                  </w:r>
                </w:p>
              </w:tc>
            </w:tr>
            <w:tr w:rsidR="001A0BA2" w:rsidRPr="001A0BA2" w:rsidTr="001A0BA2">
              <w:trPr>
                <w:trHeight w:val="503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  <w:b/>
                      <w:bCs/>
                    </w:rPr>
                    <w:t>설비의 구분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  <w:b/>
                      <w:bCs/>
                    </w:rPr>
                    <w:t>설비의 종류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케이블설비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광섬유케이블, 꼬임케이블, 동축케이블, 그 외의 관련된 설비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배관설비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인입배관, 옥내배관/트레이/덕트, 그 외의 관련된 설비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국선인입설비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맨홀, 수공, 통신주, 그 외의 관련된 설비</w:t>
                  </w:r>
                </w:p>
              </w:tc>
            </w:tr>
            <w:tr w:rsidR="001A0BA2" w:rsidRPr="001A0BA2" w:rsidTr="001A0BA2">
              <w:trPr>
                <w:trHeight w:val="821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단자함설비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국선단자함(캐비닛 랙, 오픈 랙), 동단자함(캐비닛 랙), 중간단자함, 세대단자함, 층단자함, 실단자함, 그 외의 관련된 설비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이동통신구내선로설비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옥내배관/트레이/덕트, 접속함, 그 외의 관련된 설비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전화설비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교환기, 전화기, 경비실(방재실, 전기실)기, 그 외의 관련된 설비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방송 공동수신</w:t>
                  </w:r>
                </w:p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안테나 시설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안테나(지상파, 위성, FM, DMB), 레벨조정기, 증폭기, 광증폭기, 분배기, 광분배기, 분기기, 신호처리기, 광송신기 및 광수신기, 중계기용 무선기기, 보호기, 예비전원장치, 그 외의 관련된 설비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종합유선방송 구내전송선로설비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AM 변조기, 신호증폭기, 신호 분배기 및 분기기, 광증폭기, 광분배기, 광송신기 및 광수신기, 보호기, 그 외의 관련된 설비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8797" w:type="dxa"/>
                  <w:gridSpan w:val="2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t xml:space="preserve">2. </w:t>
                  </w:r>
                  <w:r w:rsidRPr="001A0BA2">
                    <w:rPr>
                      <w:rFonts w:hint="eastAsia"/>
                    </w:rPr>
                    <w:t>방송설비</w:t>
                  </w:r>
                </w:p>
              </w:tc>
            </w:tr>
            <w:tr w:rsidR="001A0BA2" w:rsidRPr="001A0BA2" w:rsidTr="001A0BA2">
              <w:trPr>
                <w:trHeight w:val="503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  <w:b/>
                      <w:bCs/>
                    </w:rPr>
                    <w:t>설비의 구분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  <w:b/>
                      <w:bCs/>
                    </w:rPr>
                    <w:t>설비의 종류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방송음향설비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 xml:space="preserve">메인엠프(POWER AMP), </w:t>
                  </w: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MONITOR BOARD, EM CONTROL, EXCHANGER, AM/FM TUNER, POWER DISTRIBUTER, 자동절전제어장치, 스피커, 마이크, 그 외의 관련된 설비</w:t>
                  </w:r>
                </w:p>
              </w:tc>
            </w:tr>
            <w:tr w:rsidR="001A0BA2" w:rsidRPr="001A0BA2" w:rsidTr="001A0BA2">
              <w:trPr>
                <w:trHeight w:val="579"/>
              </w:trPr>
              <w:tc>
                <w:tcPr>
                  <w:tcW w:w="8797" w:type="dxa"/>
                  <w:gridSpan w:val="2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3. 정보설비</w:t>
                  </w:r>
                </w:p>
              </w:tc>
            </w:tr>
            <w:tr w:rsidR="001A0BA2" w:rsidRPr="001A0BA2" w:rsidTr="001A0BA2">
              <w:trPr>
                <w:trHeight w:val="503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  <w:b/>
                      <w:bCs/>
                    </w:rPr>
                    <w:t>설비의 구분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  <w:b/>
                      <w:bCs/>
                    </w:rPr>
                    <w:t>설비의 종류</w:t>
                  </w:r>
                </w:p>
              </w:tc>
            </w:tr>
            <w:tr w:rsidR="001A0BA2" w:rsidRPr="001A0BA2" w:rsidTr="001A0BA2">
              <w:trPr>
                <w:trHeight w:val="1138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네트워크설비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백본(L3스위치), 서버, 라우터, 운영PC, 방화벽, 스위치허브, 무선랜(AP), 광컨버터, 광분배반(FDF), 랙 캐비닛(Rack Cabinrt), 그 외의 관련된 설비</w:t>
                  </w:r>
                </w:p>
              </w:tc>
            </w:tr>
            <w:tr w:rsidR="001A0BA2" w:rsidRPr="001A0BA2" w:rsidTr="001A0BA2">
              <w:trPr>
                <w:trHeight w:val="764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전자출입(통제)시스템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RF 카드 리더기, 도어 스트라이커, 출입 버튼, 그 외의 관련된 설비</w:t>
                  </w:r>
                </w:p>
              </w:tc>
            </w:tr>
            <w:tr w:rsidR="001A0BA2" w:rsidRPr="001A0BA2" w:rsidTr="001A0BA2">
              <w:trPr>
                <w:trHeight w:val="707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lastRenderedPageBreak/>
                    <w:t>원격검침시스템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중계기, 인터페이스 유니트(Interface Unit),</w:t>
                  </w: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검침기기(가스, 수도, 온수 등), 그 외의 관련된 설비</w:t>
                  </w:r>
                </w:p>
              </w:tc>
            </w:tr>
            <w:tr w:rsidR="001A0BA2" w:rsidRPr="001A0BA2" w:rsidTr="001A0BA2">
              <w:trPr>
                <w:trHeight w:val="1082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주차관제시스템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차량번호인식 카메라, 차단기, 차량검지기,</w:t>
                  </w: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무인정산기, 출입구 전광판, 인터폰, 수동스위치, 장내경보등,</w:t>
                  </w: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출차주의등, 안내판/유도등, 그 외의 관련된 설비</w:t>
                  </w:r>
                </w:p>
              </w:tc>
            </w:tr>
            <w:tr w:rsidR="001A0BA2" w:rsidRPr="001A0BA2" w:rsidTr="001A0BA2">
              <w:trPr>
                <w:trHeight w:val="707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주차유도시스템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안내판/유도등, 주차감지 센서, 주차유도카메라, 그 외의 관련된 설비</w:t>
                  </w:r>
                </w:p>
              </w:tc>
            </w:tr>
            <w:tr w:rsidR="001A0BA2" w:rsidRPr="001A0BA2" w:rsidTr="001A0BA2">
              <w:trPr>
                <w:trHeight w:val="390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무인택배시스템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무인택배함, 제어부, 터치스크린, 그 외의 관련된 설비</w:t>
                  </w:r>
                </w:p>
              </w:tc>
            </w:tr>
            <w:tr w:rsidR="001A0BA2" w:rsidRPr="001A0BA2" w:rsidTr="001A0BA2">
              <w:trPr>
                <w:trHeight w:val="764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비상벨설비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비상벨, 중앙제어기, 운영PC, 스위치허브, 버튼스위치, 중계기,</w:t>
                  </w: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전원공급장치, 그 외의 관련된 설비</w:t>
                  </w:r>
                </w:p>
              </w:tc>
            </w:tr>
            <w:tr w:rsidR="001A0BA2" w:rsidRPr="001A0BA2" w:rsidTr="001A0BA2">
              <w:trPr>
                <w:trHeight w:val="764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영상정보처리기기 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CCTV 카메라, 녹화장치(NVR/DVR), CCTV Pole, 그 외의 관련된 설비</w:t>
                  </w:r>
                </w:p>
              </w:tc>
            </w:tr>
            <w:tr w:rsidR="001A0BA2" w:rsidRPr="001A0BA2" w:rsidTr="001A0BA2">
              <w:trPr>
                <w:trHeight w:val="764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홈네트워크 이용자 설비</w:t>
                  </w:r>
                </w:p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(전유부분)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세대단말기(월패드), 그 외의 관련된 설비</w:t>
                  </w:r>
                </w:p>
              </w:tc>
            </w:tr>
            <w:tr w:rsidR="001A0BA2" w:rsidRPr="001A0BA2" w:rsidTr="001A0BA2">
              <w:trPr>
                <w:trHeight w:val="764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빌딩안내시스템(BIS)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디지털사이니지, 키오스크(KIOSK), 멀티비전, 그 외의 관련된 설비</w:t>
                  </w:r>
                </w:p>
              </w:tc>
            </w:tr>
            <w:tr w:rsidR="001A0BA2" w:rsidRPr="001A0BA2" w:rsidTr="001A0BA2">
              <w:trPr>
                <w:trHeight w:val="390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전기시계시스템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GPS 수신기, 모시계, 자시계, 그 외의 관련된 설비</w:t>
                  </w:r>
                </w:p>
              </w:tc>
            </w:tr>
            <w:tr w:rsidR="001A0BA2" w:rsidRPr="001A0BA2" w:rsidTr="001A0BA2">
              <w:trPr>
                <w:trHeight w:val="390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통합 SI시스템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그 외의 관련된 설비</w:t>
                  </w:r>
                </w:p>
              </w:tc>
            </w:tr>
            <w:tr w:rsidR="001A0BA2" w:rsidRPr="001A0BA2" w:rsidTr="001A0BA2">
              <w:trPr>
                <w:trHeight w:val="782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시설관리시스템</w:t>
                  </w:r>
                </w:p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(Facility Management System)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RFID TAG, 그 외의 관련된 설비</w:t>
                  </w:r>
                </w:p>
              </w:tc>
            </w:tr>
            <w:tr w:rsidR="001A0BA2" w:rsidRPr="001A0BA2" w:rsidTr="001A0BA2">
              <w:trPr>
                <w:trHeight w:val="1082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건물에너지관리시스템</w:t>
                  </w:r>
                </w:p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(BEMS)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서버, 운영PC, 계측장비(전력량계, 유량계, 열량계, 온습도센서, CO2센서, 조도센서 등), 통신·제어장비(계측정보 전송장치, 통신장치, controller 등), 그 외의 관련된 설비</w:t>
                  </w:r>
                </w:p>
              </w:tc>
            </w:tr>
            <w:tr w:rsidR="001A0BA2" w:rsidRPr="001A0BA2" w:rsidTr="001A0BA2">
              <w:trPr>
                <w:trHeight w:val="821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지능형 인원계수 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운영PC, 센서, 제어함체, 영상인식카메라, 녹화장치(NVR/DVR),</w:t>
                  </w:r>
                  <w:r w:rsidRPr="001A0BA2">
                    <w:br/>
                  </w:r>
                  <w:r w:rsidRPr="001A0BA2">
                    <w:rPr>
                      <w:rFonts w:hint="eastAsia"/>
                    </w:rPr>
                    <w:t>그 외의 관련된 설비</w:t>
                  </w:r>
                </w:p>
              </w:tc>
            </w:tr>
            <w:tr w:rsidR="001A0BA2" w:rsidRPr="001A0BA2" w:rsidTr="001A0BA2">
              <w:trPr>
                <w:trHeight w:val="877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지능형 경계 감시 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운영PC, 침입감지 센서, CCTV카메라, 녹화장치(NVR/DVR), 경보분석장치, 경보중계장치, 경보수집장치, 외함, 그 외의 관련된 설비</w:t>
                  </w:r>
                </w:p>
              </w:tc>
            </w:tr>
            <w:tr w:rsidR="001A0BA2" w:rsidRPr="001A0BA2" w:rsidTr="001A0BA2">
              <w:trPr>
                <w:trHeight w:val="877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스마트 병원 설비</w:t>
                  </w:r>
                </w:p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(의료용 너스콜)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침대 헤드 콘솔, 통화용자기, 복도등, 위급호출기, 호출코드, 주수신기, 중앙제어기, 그 외의 관련된 설비</w:t>
                  </w:r>
                </w:p>
              </w:tc>
            </w:tr>
            <w:tr w:rsidR="001A0BA2" w:rsidRPr="001A0BA2" w:rsidTr="001A0BA2">
              <w:trPr>
                <w:trHeight w:val="559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스마트 도난방지 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도난감지장치</w:t>
                  </w:r>
                  <w:r w:rsidRPr="001A0BA2">
                    <w:t xml:space="preserve">, </w:t>
                  </w:r>
                  <w:r w:rsidRPr="001A0BA2">
                    <w:rPr>
                      <w:rFonts w:hint="eastAsia"/>
                    </w:rPr>
                    <w:t>경보기</w:t>
                  </w:r>
                  <w:r w:rsidRPr="001A0BA2">
                    <w:t xml:space="preserve">, </w:t>
                  </w:r>
                  <w:r w:rsidRPr="001A0BA2">
                    <w:rPr>
                      <w:rFonts w:hint="eastAsia"/>
                    </w:rPr>
                    <w:t>하드 태그</w:t>
                  </w:r>
                  <w:r w:rsidRPr="001A0BA2">
                    <w:t xml:space="preserve">, </w:t>
                  </w:r>
                  <w:r w:rsidRPr="001A0BA2">
                    <w:rPr>
                      <w:rFonts w:hint="eastAsia"/>
                    </w:rPr>
                    <w:t>소프트 태그</w:t>
                  </w:r>
                  <w:r w:rsidRPr="001A0BA2">
                    <w:t xml:space="preserve">, </w:t>
                  </w:r>
                  <w:r w:rsidRPr="001A0BA2">
                    <w:rPr>
                      <w:rFonts w:hint="eastAsia"/>
                    </w:rPr>
                    <w:t>그 외의 관련된 설비</w:t>
                  </w:r>
                </w:p>
              </w:tc>
            </w:tr>
            <w:tr w:rsidR="001A0BA2" w:rsidRPr="001A0BA2" w:rsidTr="001A0BA2">
              <w:trPr>
                <w:trHeight w:val="1077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스마트 공장 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운영PC, SCADA, PLC, 환경센서, 정보표출장치(현황판),</w:t>
                  </w:r>
                  <w:r w:rsidRPr="001A0BA2">
                    <w:br/>
                  </w:r>
                  <w:r w:rsidRPr="001A0BA2">
                    <w:rPr>
                      <w:rFonts w:hint="eastAsia"/>
                    </w:rPr>
                    <w:t>그 외의 관련된 설비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스마트 도서관 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운영</w:t>
                  </w:r>
                  <w:r w:rsidRPr="001A0BA2">
                    <w:t xml:space="preserve">PC, </w:t>
                  </w:r>
                  <w:r w:rsidRPr="001A0BA2">
                    <w:rPr>
                      <w:rFonts w:hint="eastAsia"/>
                    </w:rPr>
                    <w:t>스마트도서관 본체</w:t>
                  </w:r>
                  <w:r w:rsidRPr="001A0BA2">
                    <w:t xml:space="preserve">, </w:t>
                  </w:r>
                  <w:r w:rsidRPr="001A0BA2">
                    <w:rPr>
                      <w:rFonts w:hint="eastAsia"/>
                    </w:rPr>
                    <w:t>그 외의 관련된 설비</w:t>
                  </w:r>
                </w:p>
              </w:tc>
            </w:tr>
            <w:tr w:rsidR="001A0BA2" w:rsidRPr="001A0BA2" w:rsidTr="001A0BA2">
              <w:trPr>
                <w:trHeight w:val="821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지능형 이상음원 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이상음원 감지기, 비상벨, CCTV카메라, 녹화장치(NVR/DVR), 경광등, 제어함체, 그 외의 관련된 설비</w:t>
                  </w:r>
                </w:p>
              </w:tc>
            </w:tr>
            <w:tr w:rsidR="001A0BA2" w:rsidRPr="001A0BA2" w:rsidTr="001A0BA2">
              <w:trPr>
                <w:trHeight w:val="821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IoT기반 지하공간 안전관리 시스템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운영PC, 센서, 중계기, 그 외의 관련된 설비</w:t>
                  </w:r>
                </w:p>
              </w:tc>
            </w:tr>
            <w:tr w:rsidR="001A0BA2" w:rsidRPr="001A0BA2" w:rsidTr="001A0BA2">
              <w:trPr>
                <w:trHeight w:val="446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디지털 사이니지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운영 PC, 비디오월, 모니터, 그 외의 관련된 설비</w:t>
                  </w:r>
                </w:p>
              </w:tc>
            </w:tr>
            <w:tr w:rsidR="001A0BA2" w:rsidRPr="001A0BA2" w:rsidTr="001A0BA2">
              <w:trPr>
                <w:trHeight w:val="579"/>
              </w:trPr>
              <w:tc>
                <w:tcPr>
                  <w:tcW w:w="8797" w:type="dxa"/>
                  <w:gridSpan w:val="2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4. 기타설비</w:t>
                  </w:r>
                </w:p>
              </w:tc>
            </w:tr>
            <w:tr w:rsidR="001A0BA2" w:rsidRPr="001A0BA2" w:rsidTr="001A0BA2">
              <w:trPr>
                <w:trHeight w:val="503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  <w:b/>
                      <w:bCs/>
                    </w:rPr>
                    <w:t>설비의 구분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  <w:b/>
                      <w:bCs/>
                    </w:rPr>
                    <w:t>설비의 종류</w:t>
                  </w:r>
                </w:p>
              </w:tc>
            </w:tr>
            <w:tr w:rsidR="001A0BA2" w:rsidRPr="001A0BA2" w:rsidTr="001A0BA2">
              <w:trPr>
                <w:trHeight w:val="707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통신용 전원설비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상용전원설비, 예비(비상)전원설비, NCT(Noise Cut Transformer), 그 외의 관련된 설비</w:t>
                  </w:r>
                </w:p>
              </w:tc>
            </w:tr>
            <w:tr w:rsidR="001A0BA2" w:rsidRPr="001A0BA2" w:rsidTr="001A0BA2">
              <w:trPr>
                <w:trHeight w:val="559"/>
              </w:trPr>
              <w:tc>
                <w:tcPr>
                  <w:tcW w:w="23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  <w:jc w:val="center"/>
                  </w:pPr>
                  <w:r w:rsidRPr="001A0BA2">
                    <w:rPr>
                      <w:rFonts w:hint="eastAsia"/>
                    </w:rPr>
                    <w:t>통신접지설비</w:t>
                  </w:r>
                </w:p>
              </w:tc>
              <w:tc>
                <w:tcPr>
                  <w:tcW w:w="64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통신접지단자함, 접지단자대, 접지선, 서지보호기, 그 외의 관련된 설비</w:t>
                  </w:r>
                </w:p>
              </w:tc>
            </w:tr>
            <w:tr w:rsidR="001A0BA2" w:rsidRPr="001A0BA2" w:rsidTr="001A0BA2">
              <w:trPr>
                <w:trHeight w:val="3174"/>
              </w:trPr>
              <w:tc>
                <w:tcPr>
                  <w:tcW w:w="8797" w:type="dxa"/>
                  <w:gridSpan w:val="2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비고</w:t>
                  </w: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1. 관리주체는 위 표에서 정한 설비 이외에 건축물 등의 정보통신 이용 환경에 영향을 미치는 설비 또는 유지보수·관리 및 성능점검이 필요하다고 판단되는 정보통신설비를 포함하여 관리한다.</w:t>
                  </w: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2. 홈네트워크 이용자 설비 등 전유부분의 정보통신설비는 관리주체가 판단하여 유지보수·관리 또는 성능점검을 실시할 수 있다.</w:t>
                  </w:r>
                </w:p>
                <w:p w:rsidR="001A0BA2" w:rsidRPr="001A0BA2" w:rsidRDefault="001A0BA2" w:rsidP="001A0BA2">
                  <w:pPr>
                    <w:spacing w:after="0"/>
                  </w:pPr>
                  <w:r w:rsidRPr="001A0BA2">
                    <w:rPr>
                      <w:rFonts w:hint="eastAsia"/>
                    </w:rPr>
                    <w:t>3. 제1호에 따라 추가되는 정보통신설비는 별지 제1호부터 별지 제3호까지 작성하여 관리한다.</w:t>
                  </w:r>
                </w:p>
              </w:tc>
            </w:tr>
          </w:tbl>
          <w:p w:rsidR="008E0B91" w:rsidRPr="001A0BA2" w:rsidRDefault="008E0B91" w:rsidP="001A0BA2">
            <w:pPr>
              <w:spacing w:after="0"/>
            </w:pPr>
          </w:p>
        </w:tc>
      </w:tr>
    </w:tbl>
    <w:p w:rsidR="001A0BA2" w:rsidRPr="001A0BA2" w:rsidRDefault="001A0BA2" w:rsidP="001A0BA2">
      <w:pPr>
        <w:spacing w:after="0"/>
      </w:pPr>
    </w:p>
    <w:sectPr w:rsidR="001A0BA2" w:rsidRPr="001A0BA2" w:rsidSect="001A0BA2">
      <w:pgSz w:w="11906" w:h="16838"/>
      <w:pgMar w:top="1701" w:right="1134" w:bottom="144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A97" w:rsidRDefault="00596A97" w:rsidP="001A0BA2">
      <w:pPr>
        <w:spacing w:after="0" w:line="240" w:lineRule="auto"/>
      </w:pPr>
      <w:r>
        <w:separator/>
      </w:r>
    </w:p>
  </w:endnote>
  <w:endnote w:type="continuationSeparator" w:id="0">
    <w:p w:rsidR="00596A97" w:rsidRDefault="00596A97" w:rsidP="001A0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A97" w:rsidRDefault="00596A97" w:rsidP="001A0BA2">
      <w:pPr>
        <w:spacing w:after="0" w:line="240" w:lineRule="auto"/>
      </w:pPr>
      <w:r>
        <w:separator/>
      </w:r>
    </w:p>
  </w:footnote>
  <w:footnote w:type="continuationSeparator" w:id="0">
    <w:p w:rsidR="00596A97" w:rsidRDefault="00596A97" w:rsidP="001A0B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A2"/>
    <w:rsid w:val="001A0BA2"/>
    <w:rsid w:val="00306539"/>
    <w:rsid w:val="00500E89"/>
    <w:rsid w:val="00541ADE"/>
    <w:rsid w:val="00596A97"/>
    <w:rsid w:val="008E0B91"/>
    <w:rsid w:val="009C309F"/>
    <w:rsid w:val="00C16765"/>
    <w:rsid w:val="00F45268"/>
    <w:rsid w:val="00FE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0F492074-2E54-4A74-A266-55A0F0D1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0BA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A0BA2"/>
  </w:style>
  <w:style w:type="paragraph" w:styleId="a4">
    <w:name w:val="footer"/>
    <w:basedOn w:val="a"/>
    <w:link w:val="Char0"/>
    <w:uiPriority w:val="99"/>
    <w:unhideWhenUsed/>
    <w:rsid w:val="001A0B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A0BA2"/>
  </w:style>
  <w:style w:type="character" w:styleId="a5">
    <w:name w:val="annotation reference"/>
    <w:basedOn w:val="a0"/>
    <w:uiPriority w:val="99"/>
    <w:semiHidden/>
    <w:unhideWhenUsed/>
    <w:rsid w:val="001A0BA2"/>
    <w:rPr>
      <w:sz w:val="18"/>
      <w:szCs w:val="18"/>
    </w:rPr>
  </w:style>
  <w:style w:type="paragraph" w:styleId="a6">
    <w:name w:val="annotation text"/>
    <w:basedOn w:val="a"/>
    <w:link w:val="Char1"/>
    <w:uiPriority w:val="99"/>
    <w:semiHidden/>
    <w:unhideWhenUsed/>
    <w:rsid w:val="001A0BA2"/>
    <w:pPr>
      <w:jc w:val="left"/>
    </w:pPr>
  </w:style>
  <w:style w:type="character" w:customStyle="1" w:styleId="Char1">
    <w:name w:val="메모 텍스트 Char"/>
    <w:basedOn w:val="a0"/>
    <w:link w:val="a6"/>
    <w:uiPriority w:val="99"/>
    <w:semiHidden/>
    <w:rsid w:val="001A0BA2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A0BA2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1A0BA2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A0BA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1A0B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2025-12-23T07:45:00Z</dcterms:created>
  <dcterms:modified xsi:type="dcterms:W3CDTF">2025-12-29T02:25:00Z</dcterms:modified>
</cp:coreProperties>
</file>